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C8B" w:rsidRDefault="00821C8B" w:rsidP="002D2F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1C8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1905</wp:posOffset>
            </wp:positionV>
            <wp:extent cx="9972040" cy="6989445"/>
            <wp:effectExtent l="0" t="0" r="0" b="1905"/>
            <wp:wrapTight wrapText="bothSides">
              <wp:wrapPolygon edited="0">
                <wp:start x="0" y="0"/>
                <wp:lineTo x="0" y="21547"/>
                <wp:lineTo x="21539" y="21547"/>
                <wp:lineTo x="21539" y="0"/>
                <wp:lineTo x="0" y="0"/>
              </wp:wrapPolygon>
            </wp:wrapTight>
            <wp:docPr id="1" name="Рисунок 1" descr="F:\мониторинг муз рук\CCI_00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ниторинг муз рук\CCI_000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8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7"/>
        <w:gridCol w:w="4654"/>
        <w:gridCol w:w="4819"/>
        <w:gridCol w:w="4784"/>
      </w:tblGrid>
      <w:tr w:rsidR="00001C07" w:rsidTr="007E34F4">
        <w:tc>
          <w:tcPr>
            <w:tcW w:w="1437" w:type="dxa"/>
            <w:vMerge w:val="restart"/>
          </w:tcPr>
          <w:p w:rsidR="00001C07" w:rsidRPr="00900EEC" w:rsidRDefault="00001C07" w:rsidP="00900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Март </w:t>
            </w:r>
          </w:p>
        </w:tc>
        <w:tc>
          <w:tcPr>
            <w:tcW w:w="14257" w:type="dxa"/>
            <w:gridSpan w:val="3"/>
          </w:tcPr>
          <w:p w:rsidR="00001C07" w:rsidRPr="002B2181" w:rsidRDefault="00001C07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«С днём 8 марта» поздравительная открытка с советами для родителей</w:t>
            </w:r>
          </w:p>
          <w:p w:rsidR="00001C07" w:rsidRPr="002B2181" w:rsidRDefault="00001C07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C07" w:rsidTr="00900EEC">
        <w:tc>
          <w:tcPr>
            <w:tcW w:w="1437" w:type="dxa"/>
            <w:vMerge/>
          </w:tcPr>
          <w:p w:rsidR="00001C07" w:rsidRDefault="00001C07" w:rsidP="00900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654" w:type="dxa"/>
          </w:tcPr>
          <w:p w:rsidR="00001C07" w:rsidRPr="002B2181" w:rsidRDefault="00001C07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«Немно</w:t>
            </w:r>
            <w:r w:rsidRPr="002B2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 о музыкальности детей</w:t>
            </w: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196DBD" w:rsidRPr="002B2181" w:rsidRDefault="00196DBD" w:rsidP="002B21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21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Как можно развивать музыкальный </w:t>
            </w:r>
          </w:p>
          <w:p w:rsidR="00196DBD" w:rsidRPr="002B2181" w:rsidRDefault="00196DBD" w:rsidP="002B21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2B21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слух ребенка в домашних условиях</w:t>
            </w: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1C07" w:rsidRPr="002B2181" w:rsidRDefault="00001C07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4" w:type="dxa"/>
          </w:tcPr>
          <w:p w:rsidR="00001C07" w:rsidRPr="002B2181" w:rsidRDefault="00001C07" w:rsidP="002B218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«Музыкотерапия» советы в уголки для родителей</w:t>
            </w:r>
          </w:p>
          <w:p w:rsidR="00001C07" w:rsidRPr="002B2181" w:rsidRDefault="00001C07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FC7" w:rsidTr="00900EEC">
        <w:tc>
          <w:tcPr>
            <w:tcW w:w="1437" w:type="dxa"/>
          </w:tcPr>
          <w:p w:rsidR="002D2FC7" w:rsidRPr="00900EEC" w:rsidRDefault="00900EEC" w:rsidP="00900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4654" w:type="dxa"/>
          </w:tcPr>
          <w:p w:rsidR="00131506" w:rsidRPr="002B2181" w:rsidRDefault="00131506" w:rsidP="002B218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«Как научить малыша подпевать?» консультация для родителей</w:t>
            </w:r>
          </w:p>
          <w:p w:rsidR="002D2FC7" w:rsidRPr="002B2181" w:rsidRDefault="002D2FC7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D2FC7" w:rsidRPr="002B2181" w:rsidRDefault="00491C7B" w:rsidP="00491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 культуры ребенка в процессе восприятия музыки в домашних услов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иях</w:t>
            </w: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4" w:type="dxa"/>
          </w:tcPr>
          <w:p w:rsidR="00131506" w:rsidRPr="002B2181" w:rsidRDefault="00131506" w:rsidP="002B218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 xml:space="preserve">     "Значение театрализованной деятельности на развитие речи ребенка"</w:t>
            </w:r>
          </w:p>
          <w:p w:rsidR="002D2FC7" w:rsidRPr="002B2181" w:rsidRDefault="002D2FC7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FC7" w:rsidTr="00900EEC">
        <w:tc>
          <w:tcPr>
            <w:tcW w:w="1437" w:type="dxa"/>
          </w:tcPr>
          <w:p w:rsidR="002D2FC7" w:rsidRPr="00900EEC" w:rsidRDefault="00900EEC" w:rsidP="00900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4654" w:type="dxa"/>
          </w:tcPr>
          <w:p w:rsidR="002D2FC7" w:rsidRDefault="002B2181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«Значение и задачи музыкального развития ребенка» консультация для родителей</w:t>
            </w:r>
          </w:p>
          <w:p w:rsidR="002B2181" w:rsidRPr="002B2181" w:rsidRDefault="002B2181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D2FC7" w:rsidRPr="002B2181" w:rsidRDefault="00131506" w:rsidP="002B218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Советы родителям</w:t>
            </w:r>
          </w:p>
        </w:tc>
        <w:tc>
          <w:tcPr>
            <w:tcW w:w="4784" w:type="dxa"/>
          </w:tcPr>
          <w:p w:rsidR="002D2FC7" w:rsidRPr="002B2181" w:rsidRDefault="00196DBD" w:rsidP="002B218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2181">
              <w:rPr>
                <w:rFonts w:ascii="Times New Roman" w:hAnsi="Times New Roman" w:cs="Times New Roman"/>
                <w:sz w:val="28"/>
                <w:szCs w:val="28"/>
              </w:rPr>
              <w:t>«Десять причин отдать ребёнка в музыкальную школу»</w:t>
            </w:r>
            <w:r w:rsidR="00131506" w:rsidRPr="002B21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2D2FC7" w:rsidRDefault="002D2FC7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/>
    <w:p w:rsidR="00B40D2D" w:rsidRDefault="00B40D2D">
      <w:bookmarkStart w:id="0" w:name="_GoBack"/>
      <w:bookmarkEnd w:id="0"/>
    </w:p>
    <w:sectPr w:rsidR="00B40D2D" w:rsidSect="002D2FC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379C6"/>
    <w:multiLevelType w:val="hybridMultilevel"/>
    <w:tmpl w:val="45984CD2"/>
    <w:lvl w:ilvl="0" w:tplc="1896AB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A3B05"/>
    <w:multiLevelType w:val="hybridMultilevel"/>
    <w:tmpl w:val="FDD20776"/>
    <w:lvl w:ilvl="0" w:tplc="4A4845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4A"/>
    <w:rsid w:val="00001C07"/>
    <w:rsid w:val="00131506"/>
    <w:rsid w:val="00154CE3"/>
    <w:rsid w:val="00196DBD"/>
    <w:rsid w:val="0028659A"/>
    <w:rsid w:val="002B2181"/>
    <w:rsid w:val="002D2FC7"/>
    <w:rsid w:val="00400954"/>
    <w:rsid w:val="00491C7B"/>
    <w:rsid w:val="007C38CF"/>
    <w:rsid w:val="00821C8B"/>
    <w:rsid w:val="00900EEC"/>
    <w:rsid w:val="0098444A"/>
    <w:rsid w:val="00A646C8"/>
    <w:rsid w:val="00AF27C8"/>
    <w:rsid w:val="00B40D2D"/>
    <w:rsid w:val="00EC1EBA"/>
    <w:rsid w:val="00F7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C7"/>
    <w:pPr>
      <w:spacing w:line="256" w:lineRule="auto"/>
    </w:pPr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FC7"/>
    <w:pPr>
      <w:spacing w:after="150" w:line="240" w:lineRule="auto"/>
    </w:pPr>
    <w:rPr>
      <w:rFonts w:ascii="Verdana" w:eastAsia="Times New Roman" w:hAnsi="Verdana" w:cs="Times New Roman"/>
      <w:color w:val="000000"/>
      <w:sz w:val="17"/>
      <w:szCs w:val="17"/>
      <w:lang w:val="ru-RU" w:eastAsia="ru-RU"/>
    </w:rPr>
  </w:style>
  <w:style w:type="table" w:styleId="a4">
    <w:name w:val="Table Grid"/>
    <w:basedOn w:val="a1"/>
    <w:uiPriority w:val="39"/>
    <w:rsid w:val="002D2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D2FC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40D2D"/>
    <w:pPr>
      <w:ind w:left="720"/>
      <w:contextualSpacing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6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46C8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C7"/>
    <w:pPr>
      <w:spacing w:line="256" w:lineRule="auto"/>
    </w:pPr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FC7"/>
    <w:pPr>
      <w:spacing w:after="150" w:line="240" w:lineRule="auto"/>
    </w:pPr>
    <w:rPr>
      <w:rFonts w:ascii="Verdana" w:eastAsia="Times New Roman" w:hAnsi="Verdana" w:cs="Times New Roman"/>
      <w:color w:val="000000"/>
      <w:sz w:val="17"/>
      <w:szCs w:val="17"/>
      <w:lang w:val="ru-RU" w:eastAsia="ru-RU"/>
    </w:rPr>
  </w:style>
  <w:style w:type="table" w:styleId="a4">
    <w:name w:val="Table Grid"/>
    <w:basedOn w:val="a1"/>
    <w:uiPriority w:val="39"/>
    <w:rsid w:val="002D2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2D2FC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40D2D"/>
    <w:pPr>
      <w:ind w:left="720"/>
      <w:contextualSpacing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6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46C8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4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10</cp:revision>
  <dcterms:created xsi:type="dcterms:W3CDTF">2021-09-13T09:18:00Z</dcterms:created>
  <dcterms:modified xsi:type="dcterms:W3CDTF">2022-06-28T07:18:00Z</dcterms:modified>
</cp:coreProperties>
</file>